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812DD" w14:textId="77777777" w:rsidR="005573B2" w:rsidRDefault="005573B2" w:rsidP="005573B2">
      <w:pPr>
        <w:rPr>
          <w:rFonts w:ascii="楷体" w:eastAsia="楷体" w:hAnsi="楷体"/>
          <w:b/>
          <w:color w:val="000000"/>
          <w:kern w:val="0"/>
          <w:sz w:val="28"/>
          <w:szCs w:val="28"/>
        </w:rPr>
      </w:pPr>
      <w:r>
        <w:rPr>
          <w:rFonts w:ascii="黑体" w:eastAsia="黑体" w:hAnsi="黑体" w:cs="黑体" w:hint="eastAsia"/>
          <w:bCs/>
          <w:color w:val="000000"/>
          <w:szCs w:val="32"/>
        </w:rPr>
        <w:t>附件3</w:t>
      </w:r>
    </w:p>
    <w:p w14:paraId="2CD8A737" w14:textId="77777777" w:rsidR="005573B2" w:rsidRDefault="005573B2" w:rsidP="005573B2">
      <w:pPr>
        <w:spacing w:line="560" w:lineRule="exact"/>
        <w:jc w:val="center"/>
        <w:rPr>
          <w:rFonts w:ascii="方正小标宋简体" w:eastAsia="方正小标宋简体" w:hAnsi="华文中宋" w:cs="Times New Roman"/>
          <w:color w:val="000000"/>
          <w:sz w:val="44"/>
          <w:szCs w:val="40"/>
        </w:rPr>
      </w:pPr>
      <w:r>
        <w:rPr>
          <w:rFonts w:ascii="方正小标宋简体" w:eastAsia="方正小标宋简体" w:hAnsi="华文中宋" w:hint="eastAsia"/>
          <w:color w:val="000000"/>
          <w:sz w:val="44"/>
          <w:szCs w:val="40"/>
        </w:rPr>
        <w:t>中国新闻奖参评作品推荐表</w:t>
      </w:r>
    </w:p>
    <w:p w14:paraId="0E93B749" w14:textId="77777777" w:rsidR="005573B2" w:rsidRDefault="005573B2" w:rsidP="005573B2">
      <w:pPr>
        <w:tabs>
          <w:tab w:val="right" w:pos="8730"/>
        </w:tabs>
        <w:spacing w:line="400" w:lineRule="exact"/>
        <w:jc w:val="center"/>
        <w:rPr>
          <w:rFonts w:ascii="华文中宋" w:eastAsia="华文中宋" w:hAnsi="华文中宋" w:cs="华文中宋"/>
          <w:color w:val="000000"/>
          <w:sz w:val="28"/>
          <w:szCs w:val="28"/>
        </w:rPr>
      </w:pPr>
      <w:r>
        <w:rPr>
          <w:rFonts w:ascii="华文中宋" w:eastAsia="华文中宋" w:hAnsi="华文中宋" w:cs="华文中宋" w:hint="eastAsia"/>
          <w:color w:val="000000"/>
          <w:sz w:val="28"/>
          <w:szCs w:val="28"/>
        </w:rPr>
        <w:t>(音视频新闻访谈、新闻直播和广播电视新闻编排)</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74"/>
        <w:gridCol w:w="540"/>
        <w:gridCol w:w="954"/>
        <w:gridCol w:w="453"/>
        <w:gridCol w:w="1521"/>
        <w:gridCol w:w="756"/>
        <w:gridCol w:w="213"/>
        <w:gridCol w:w="1575"/>
        <w:gridCol w:w="55"/>
        <w:gridCol w:w="937"/>
        <w:gridCol w:w="1144"/>
      </w:tblGrid>
      <w:tr w:rsidR="005573B2" w:rsidRPr="005573B2" w14:paraId="0E7149E8" w14:textId="77777777" w:rsidTr="00D15676">
        <w:trPr>
          <w:trHeight w:hRule="exact" w:val="459"/>
          <w:jc w:val="center"/>
        </w:trPr>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53EB17E0"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标题</w:t>
            </w:r>
          </w:p>
        </w:tc>
        <w:tc>
          <w:tcPr>
            <w:tcW w:w="4298" w:type="dxa"/>
            <w:gridSpan w:val="6"/>
            <w:vMerge w:val="restart"/>
            <w:tcBorders>
              <w:top w:val="single" w:sz="4" w:space="0" w:color="auto"/>
              <w:left w:val="single" w:sz="4" w:space="0" w:color="auto"/>
              <w:bottom w:val="single" w:sz="4" w:space="0" w:color="auto"/>
              <w:right w:val="single" w:sz="4" w:space="0" w:color="auto"/>
            </w:tcBorders>
            <w:vAlign w:val="center"/>
          </w:tcPr>
          <w:p w14:paraId="7CFFDA97" w14:textId="63508F3E" w:rsidR="005573B2" w:rsidRPr="005573B2" w:rsidRDefault="00CA07DB" w:rsidP="005573B2">
            <w:pPr>
              <w:spacing w:line="360" w:lineRule="exact"/>
              <w:jc w:val="left"/>
              <w:rPr>
                <w:rFonts w:asciiTheme="minorEastAsia" w:eastAsiaTheme="minorEastAsia" w:hAnsiTheme="minorEastAsia" w:cs="Times New Roman"/>
                <w:b/>
                <w:color w:val="000000"/>
                <w:sz w:val="21"/>
                <w:szCs w:val="21"/>
              </w:rPr>
            </w:pPr>
            <w:r w:rsidRPr="00CA07DB">
              <w:rPr>
                <w:rFonts w:asciiTheme="minorEastAsia" w:eastAsiaTheme="minorEastAsia" w:hAnsiTheme="minorEastAsia" w:cs="仿宋" w:hint="eastAsia"/>
                <w:b/>
                <w:color w:val="000000"/>
                <w:sz w:val="21"/>
                <w:szCs w:val="21"/>
              </w:rPr>
              <w:t>【云南网访谈·云起雪飞②】拥抱冰与雪 云南该</w:t>
            </w:r>
            <w:proofErr w:type="gramStart"/>
            <w:r w:rsidRPr="00CA07DB">
              <w:rPr>
                <w:rFonts w:asciiTheme="minorEastAsia" w:eastAsiaTheme="minorEastAsia" w:hAnsiTheme="minorEastAsia" w:cs="仿宋" w:hint="eastAsia"/>
                <w:b/>
                <w:color w:val="000000"/>
                <w:sz w:val="21"/>
                <w:szCs w:val="21"/>
              </w:rPr>
              <w:t>如何助梦成</w:t>
            </w:r>
            <w:proofErr w:type="gramEnd"/>
            <w:r w:rsidRPr="00CA07DB">
              <w:rPr>
                <w:rFonts w:asciiTheme="minorEastAsia" w:eastAsiaTheme="minorEastAsia" w:hAnsiTheme="minorEastAsia" w:cs="仿宋" w:hint="eastAsia"/>
                <w:b/>
                <w:color w:val="000000"/>
                <w:sz w:val="21"/>
                <w:szCs w:val="21"/>
              </w:rPr>
              <w:t>真？</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E71DA79"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参评项目</w:t>
            </w:r>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70D74B51" w14:textId="3355F138"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新闻访谈（新媒体）</w:t>
            </w:r>
          </w:p>
        </w:tc>
      </w:tr>
      <w:tr w:rsidR="005573B2" w:rsidRPr="005573B2" w14:paraId="1E01F82C" w14:textId="77777777" w:rsidTr="00D15676">
        <w:trPr>
          <w:trHeight w:hRule="exact" w:val="425"/>
          <w:jc w:val="center"/>
        </w:trPr>
        <w:tc>
          <w:tcPr>
            <w:tcW w:w="989" w:type="dxa"/>
            <w:vMerge/>
            <w:tcBorders>
              <w:top w:val="single" w:sz="4" w:space="0" w:color="auto"/>
              <w:left w:val="single" w:sz="4" w:space="0" w:color="auto"/>
              <w:bottom w:val="single" w:sz="4" w:space="0" w:color="auto"/>
              <w:right w:val="single" w:sz="4" w:space="0" w:color="auto"/>
            </w:tcBorders>
            <w:vAlign w:val="center"/>
            <w:hideMark/>
          </w:tcPr>
          <w:p w14:paraId="2B2CF6EA" w14:textId="77777777" w:rsidR="005573B2" w:rsidRPr="005573B2" w:rsidRDefault="005573B2" w:rsidP="005573B2">
            <w:pPr>
              <w:widowControl/>
              <w:spacing w:line="360" w:lineRule="exact"/>
              <w:jc w:val="left"/>
              <w:rPr>
                <w:rFonts w:asciiTheme="minorEastAsia" w:eastAsiaTheme="minorEastAsia" w:hAnsiTheme="minorEastAsia" w:cs="Times New Roman"/>
                <w:b/>
                <w:color w:val="000000"/>
                <w:sz w:val="21"/>
                <w:szCs w:val="21"/>
              </w:rPr>
            </w:pPr>
          </w:p>
        </w:tc>
        <w:tc>
          <w:tcPr>
            <w:tcW w:w="4298" w:type="dxa"/>
            <w:gridSpan w:val="6"/>
            <w:vMerge/>
            <w:tcBorders>
              <w:top w:val="single" w:sz="4" w:space="0" w:color="auto"/>
              <w:left w:val="single" w:sz="4" w:space="0" w:color="auto"/>
              <w:bottom w:val="single" w:sz="4" w:space="0" w:color="auto"/>
              <w:right w:val="single" w:sz="4" w:space="0" w:color="auto"/>
            </w:tcBorders>
            <w:vAlign w:val="center"/>
            <w:hideMark/>
          </w:tcPr>
          <w:p w14:paraId="77093A3C" w14:textId="77777777" w:rsidR="005573B2" w:rsidRPr="005573B2" w:rsidRDefault="005573B2" w:rsidP="005573B2">
            <w:pPr>
              <w:widowControl/>
              <w:spacing w:line="360" w:lineRule="exact"/>
              <w:jc w:val="left"/>
              <w:rPr>
                <w:rFonts w:asciiTheme="minorEastAsia" w:eastAsiaTheme="minorEastAsia" w:hAnsiTheme="minorEastAsia" w:cs="Times New Roman"/>
                <w:b/>
                <w:color w:val="000000"/>
                <w:sz w:val="21"/>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0BF7B9"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体裁</w:t>
            </w:r>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3E2B4BA6" w14:textId="77777777"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p>
        </w:tc>
      </w:tr>
      <w:tr w:rsidR="005573B2" w:rsidRPr="005573B2" w14:paraId="271B627A" w14:textId="77777777" w:rsidTr="00D15676">
        <w:trPr>
          <w:trHeight w:hRule="exact" w:val="559"/>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4C9A73CB"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时长</w:t>
            </w:r>
          </w:p>
        </w:tc>
        <w:tc>
          <w:tcPr>
            <w:tcW w:w="4298" w:type="dxa"/>
            <w:gridSpan w:val="6"/>
            <w:tcBorders>
              <w:top w:val="single" w:sz="4" w:space="0" w:color="auto"/>
              <w:left w:val="single" w:sz="4" w:space="0" w:color="auto"/>
              <w:bottom w:val="single" w:sz="4" w:space="0" w:color="auto"/>
              <w:right w:val="single" w:sz="4" w:space="0" w:color="auto"/>
            </w:tcBorders>
            <w:vAlign w:val="center"/>
          </w:tcPr>
          <w:p w14:paraId="5C591B58" w14:textId="3FD97EC6" w:rsidR="005573B2" w:rsidRPr="005573B2" w:rsidRDefault="00CA07DB" w:rsidP="00CA07DB">
            <w:pPr>
              <w:spacing w:line="360" w:lineRule="exact"/>
              <w:jc w:val="center"/>
              <w:rPr>
                <w:rFonts w:asciiTheme="minorEastAsia" w:eastAsiaTheme="minorEastAsia" w:hAnsiTheme="minorEastAsia" w:cs="Times New Roman"/>
                <w:b/>
                <w:color w:val="000000"/>
                <w:sz w:val="21"/>
                <w:szCs w:val="21"/>
              </w:rPr>
            </w:pPr>
            <w:r>
              <w:rPr>
                <w:rFonts w:asciiTheme="minorEastAsia" w:eastAsiaTheme="minorEastAsia" w:hAnsiTheme="minorEastAsia" w:hint="eastAsia"/>
                <w:b/>
                <w:color w:val="000000"/>
                <w:sz w:val="21"/>
                <w:szCs w:val="21"/>
              </w:rPr>
              <w:t>1836字,</w:t>
            </w:r>
            <w:r w:rsidRPr="005573B2">
              <w:rPr>
                <w:rFonts w:asciiTheme="minorEastAsia" w:eastAsiaTheme="minorEastAsia" w:hAnsiTheme="minorEastAsia" w:cs="Times New Roman"/>
                <w:b/>
                <w:color w:val="000000"/>
                <w:sz w:val="21"/>
                <w:szCs w:val="21"/>
              </w:rPr>
              <w:t xml:space="preserve"> </w:t>
            </w:r>
            <w:r>
              <w:rPr>
                <w:rFonts w:asciiTheme="minorEastAsia" w:eastAsiaTheme="minorEastAsia" w:hAnsiTheme="minorEastAsia" w:cs="Times New Roman" w:hint="eastAsia"/>
                <w:b/>
                <w:color w:val="000000"/>
                <w:sz w:val="21"/>
                <w:szCs w:val="21"/>
              </w:rPr>
              <w:t>3分26秒</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17AEEAF"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语种</w:t>
            </w:r>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4423A91C" w14:textId="3E6E2CC8"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中文</w:t>
            </w:r>
          </w:p>
        </w:tc>
      </w:tr>
      <w:tr w:rsidR="005573B2" w:rsidRPr="005573B2" w14:paraId="1E28E394" w14:textId="77777777" w:rsidTr="00D15676">
        <w:trPr>
          <w:trHeight w:hRule="exact" w:val="886"/>
          <w:jc w:val="center"/>
        </w:trPr>
        <w:tc>
          <w:tcPr>
            <w:tcW w:w="1603" w:type="dxa"/>
            <w:gridSpan w:val="3"/>
            <w:tcBorders>
              <w:top w:val="single" w:sz="4" w:space="0" w:color="auto"/>
              <w:left w:val="single" w:sz="4" w:space="0" w:color="auto"/>
              <w:bottom w:val="single" w:sz="4" w:space="0" w:color="auto"/>
              <w:right w:val="single" w:sz="4" w:space="0" w:color="auto"/>
            </w:tcBorders>
            <w:vAlign w:val="center"/>
            <w:hideMark/>
          </w:tcPr>
          <w:p w14:paraId="609DAAD9"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作者</w:t>
            </w:r>
          </w:p>
          <w:p w14:paraId="1BB04071"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（主创人员）</w:t>
            </w:r>
          </w:p>
        </w:tc>
        <w:tc>
          <w:tcPr>
            <w:tcW w:w="3684" w:type="dxa"/>
            <w:gridSpan w:val="4"/>
            <w:tcBorders>
              <w:top w:val="single" w:sz="4" w:space="0" w:color="auto"/>
              <w:left w:val="single" w:sz="4" w:space="0" w:color="auto"/>
              <w:bottom w:val="single" w:sz="4" w:space="0" w:color="auto"/>
              <w:right w:val="single" w:sz="4" w:space="0" w:color="auto"/>
            </w:tcBorders>
            <w:vAlign w:val="center"/>
            <w:hideMark/>
          </w:tcPr>
          <w:p w14:paraId="53A50152" w14:textId="58B828A2" w:rsidR="005573B2" w:rsidRPr="005573B2" w:rsidRDefault="005573B2" w:rsidP="005573B2">
            <w:pPr>
              <w:spacing w:line="360" w:lineRule="exact"/>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龙彦、许卓皓、杨萍、张成、李星</w:t>
            </w:r>
            <w:proofErr w:type="gramStart"/>
            <w:r w:rsidRPr="005573B2">
              <w:rPr>
                <w:rFonts w:asciiTheme="minorEastAsia" w:eastAsiaTheme="minorEastAsia" w:hAnsiTheme="minorEastAsia" w:hint="eastAsia"/>
                <w:b/>
                <w:color w:val="000000"/>
                <w:sz w:val="21"/>
                <w:szCs w:val="21"/>
              </w:rPr>
              <w:t>佺</w:t>
            </w:r>
            <w:proofErr w:type="gramEnd"/>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C30918F"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编辑</w:t>
            </w:r>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14:paraId="6E4D14EE" w14:textId="607B87BB" w:rsidR="005573B2" w:rsidRPr="005573B2" w:rsidRDefault="005573B2" w:rsidP="005573B2">
            <w:pPr>
              <w:spacing w:line="360" w:lineRule="exac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何宣颖、胡津滔</w:t>
            </w:r>
          </w:p>
        </w:tc>
      </w:tr>
      <w:tr w:rsidR="005573B2" w:rsidRPr="005573B2" w14:paraId="7675A2E4" w14:textId="77777777" w:rsidTr="00D15676">
        <w:trPr>
          <w:trHeight w:val="535"/>
          <w:jc w:val="center"/>
        </w:trPr>
        <w:tc>
          <w:tcPr>
            <w:tcW w:w="1603" w:type="dxa"/>
            <w:gridSpan w:val="3"/>
            <w:tcBorders>
              <w:top w:val="single" w:sz="4" w:space="0" w:color="auto"/>
              <w:left w:val="single" w:sz="4" w:space="0" w:color="auto"/>
              <w:bottom w:val="single" w:sz="4" w:space="0" w:color="auto"/>
              <w:right w:val="single" w:sz="4" w:space="0" w:color="auto"/>
            </w:tcBorders>
            <w:vAlign w:val="center"/>
            <w:hideMark/>
          </w:tcPr>
          <w:p w14:paraId="21AF54A6"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原创单位</w:t>
            </w:r>
          </w:p>
        </w:tc>
        <w:tc>
          <w:tcPr>
            <w:tcW w:w="3684" w:type="dxa"/>
            <w:gridSpan w:val="4"/>
            <w:tcBorders>
              <w:top w:val="single" w:sz="4" w:space="0" w:color="auto"/>
              <w:left w:val="single" w:sz="4" w:space="0" w:color="auto"/>
              <w:bottom w:val="single" w:sz="4" w:space="0" w:color="auto"/>
              <w:right w:val="single" w:sz="4" w:space="0" w:color="auto"/>
            </w:tcBorders>
            <w:vAlign w:val="center"/>
          </w:tcPr>
          <w:p w14:paraId="5E4F1A67" w14:textId="57338250"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云南网</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BB4C0CE"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发布端/账号/</w:t>
            </w:r>
          </w:p>
          <w:p w14:paraId="00555B15"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媒体名称</w:t>
            </w:r>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6593E99A" w14:textId="20EEEA1F" w:rsidR="005573B2" w:rsidRPr="005573B2" w:rsidRDefault="005573B2" w:rsidP="005573B2">
            <w:pPr>
              <w:spacing w:line="360" w:lineRule="exac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云南网网站</w:t>
            </w:r>
          </w:p>
        </w:tc>
      </w:tr>
      <w:tr w:rsidR="005573B2" w:rsidRPr="005573B2" w14:paraId="64BF147D" w14:textId="77777777" w:rsidTr="00D15676">
        <w:trPr>
          <w:trHeight w:val="674"/>
          <w:jc w:val="center"/>
        </w:trPr>
        <w:tc>
          <w:tcPr>
            <w:tcW w:w="1603" w:type="dxa"/>
            <w:gridSpan w:val="3"/>
            <w:tcBorders>
              <w:top w:val="single" w:sz="4" w:space="0" w:color="auto"/>
              <w:left w:val="single" w:sz="4" w:space="0" w:color="auto"/>
              <w:bottom w:val="single" w:sz="4" w:space="0" w:color="auto"/>
              <w:right w:val="single" w:sz="4" w:space="0" w:color="auto"/>
            </w:tcBorders>
            <w:vAlign w:val="center"/>
            <w:hideMark/>
          </w:tcPr>
          <w:p w14:paraId="19F70D46"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刊播</w:t>
            </w:r>
          </w:p>
          <w:p w14:paraId="35C5076E"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频率频道</w:t>
            </w:r>
          </w:p>
        </w:tc>
        <w:tc>
          <w:tcPr>
            <w:tcW w:w="3684" w:type="dxa"/>
            <w:gridSpan w:val="4"/>
            <w:tcBorders>
              <w:top w:val="single" w:sz="4" w:space="0" w:color="auto"/>
              <w:left w:val="single" w:sz="4" w:space="0" w:color="auto"/>
              <w:bottom w:val="single" w:sz="4" w:space="0" w:color="auto"/>
              <w:right w:val="single" w:sz="4" w:space="0" w:color="auto"/>
            </w:tcBorders>
            <w:vAlign w:val="center"/>
            <w:hideMark/>
          </w:tcPr>
          <w:p w14:paraId="62BAC7FF" w14:textId="16BB77E0"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社会频道</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29774F4"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刊播日期</w:t>
            </w:r>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14:paraId="776E7D05" w14:textId="2BCE87A7"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2024年02月24日 20:52:00</w:t>
            </w:r>
          </w:p>
        </w:tc>
      </w:tr>
      <w:tr w:rsidR="005573B2" w:rsidRPr="005573B2" w14:paraId="0F14C10B" w14:textId="77777777" w:rsidTr="00D15676">
        <w:trPr>
          <w:trHeight w:hRule="exact" w:val="880"/>
          <w:jc w:val="center"/>
        </w:trPr>
        <w:tc>
          <w:tcPr>
            <w:tcW w:w="1603" w:type="dxa"/>
            <w:gridSpan w:val="3"/>
            <w:tcBorders>
              <w:top w:val="single" w:sz="4" w:space="0" w:color="auto"/>
              <w:left w:val="single" w:sz="4" w:space="0" w:color="auto"/>
              <w:bottom w:val="single" w:sz="4" w:space="0" w:color="auto"/>
              <w:right w:val="single" w:sz="4" w:space="0" w:color="auto"/>
            </w:tcBorders>
            <w:vAlign w:val="center"/>
            <w:hideMark/>
          </w:tcPr>
          <w:p w14:paraId="1181DA00" w14:textId="77777777" w:rsidR="005573B2" w:rsidRPr="005573B2" w:rsidRDefault="005573B2" w:rsidP="005573B2">
            <w:pPr>
              <w:spacing w:line="360" w:lineRule="exact"/>
              <w:jc w:val="center"/>
              <w:rPr>
                <w:rFonts w:asciiTheme="minorEastAsia" w:eastAsiaTheme="minorEastAsia" w:hAnsiTheme="minorEastAsia" w:cs="华文中宋"/>
                <w:b/>
                <w:bCs/>
                <w:color w:val="000000"/>
                <w:sz w:val="21"/>
                <w:szCs w:val="21"/>
              </w:rPr>
            </w:pPr>
            <w:r w:rsidRPr="005573B2">
              <w:rPr>
                <w:rFonts w:asciiTheme="minorEastAsia" w:eastAsiaTheme="minorEastAsia" w:hAnsiTheme="minorEastAsia" w:cs="华文中宋" w:hint="eastAsia"/>
                <w:b/>
                <w:bCs/>
                <w:color w:val="000000"/>
                <w:sz w:val="21"/>
                <w:szCs w:val="21"/>
              </w:rPr>
              <w:t>新媒体</w:t>
            </w:r>
          </w:p>
          <w:p w14:paraId="3D94FCA1"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华文中宋" w:hint="eastAsia"/>
                <w:b/>
                <w:bCs/>
                <w:color w:val="000000"/>
                <w:sz w:val="21"/>
                <w:szCs w:val="21"/>
              </w:rPr>
              <w:t>作品网址</w:t>
            </w:r>
          </w:p>
        </w:tc>
        <w:tc>
          <w:tcPr>
            <w:tcW w:w="3684" w:type="dxa"/>
            <w:gridSpan w:val="4"/>
            <w:tcBorders>
              <w:top w:val="single" w:sz="4" w:space="0" w:color="auto"/>
              <w:left w:val="single" w:sz="4" w:space="0" w:color="auto"/>
              <w:bottom w:val="single" w:sz="4" w:space="0" w:color="auto"/>
              <w:right w:val="single" w:sz="4" w:space="0" w:color="auto"/>
            </w:tcBorders>
            <w:vAlign w:val="center"/>
          </w:tcPr>
          <w:p w14:paraId="60399DA1" w14:textId="77777777" w:rsidR="005573B2" w:rsidRPr="005573B2" w:rsidRDefault="009F2C1C" w:rsidP="005573B2">
            <w:pPr>
              <w:spacing w:line="360" w:lineRule="exact"/>
              <w:rPr>
                <w:rFonts w:asciiTheme="minorEastAsia" w:eastAsiaTheme="minorEastAsia" w:hAnsiTheme="minorEastAsia"/>
                <w:b/>
                <w:color w:val="000000"/>
                <w:sz w:val="21"/>
                <w:szCs w:val="21"/>
              </w:rPr>
            </w:pPr>
            <w:hyperlink r:id="rId8" w:history="1">
              <w:r w:rsidR="005573B2" w:rsidRPr="005573B2">
                <w:rPr>
                  <w:rFonts w:asciiTheme="minorEastAsia" w:eastAsiaTheme="minorEastAsia" w:hAnsiTheme="minorEastAsia" w:hint="eastAsia"/>
                  <w:b/>
                  <w:color w:val="000000"/>
                  <w:sz w:val="21"/>
                  <w:szCs w:val="21"/>
                </w:rPr>
                <w:t>http://society.yunnan.cn/system/2024/02/24/032953580.shtml</w:t>
              </w:r>
            </w:hyperlink>
          </w:p>
          <w:p w14:paraId="17AC8309" w14:textId="77777777"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02B9BE1"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是否为</w:t>
            </w:r>
          </w:p>
          <w:p w14:paraId="3407D5A4"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“三好作品”</w:t>
            </w:r>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2B9BB252" w14:textId="65273A77" w:rsidR="005573B2" w:rsidRPr="005573B2" w:rsidRDefault="005573B2" w:rsidP="005573B2">
            <w:pPr>
              <w:spacing w:line="360" w:lineRule="exact"/>
              <w:jc w:val="left"/>
              <w:rPr>
                <w:rFonts w:asciiTheme="minorEastAsia" w:eastAsiaTheme="minorEastAsia" w:hAnsiTheme="minorEastAsia" w:cs="Times New Roman"/>
                <w:b/>
                <w:color w:val="000000"/>
                <w:sz w:val="21"/>
                <w:szCs w:val="21"/>
              </w:rPr>
            </w:pPr>
            <w:r w:rsidRPr="005573B2">
              <w:rPr>
                <w:rFonts w:asciiTheme="minorEastAsia" w:eastAsiaTheme="minorEastAsia" w:hAnsiTheme="minorEastAsia" w:cs="仿宋" w:hint="eastAsia"/>
                <w:b/>
                <w:color w:val="000000"/>
                <w:sz w:val="21"/>
                <w:szCs w:val="21"/>
              </w:rPr>
              <w:t>否</w:t>
            </w:r>
          </w:p>
        </w:tc>
      </w:tr>
      <w:tr w:rsidR="005573B2" w:rsidRPr="005573B2" w14:paraId="76A220A4" w14:textId="77777777" w:rsidTr="00163823">
        <w:trPr>
          <w:trHeight w:hRule="exact" w:val="4414"/>
          <w:jc w:val="center"/>
        </w:trPr>
        <w:tc>
          <w:tcPr>
            <w:tcW w:w="1063" w:type="dxa"/>
            <w:gridSpan w:val="2"/>
            <w:tcBorders>
              <w:top w:val="single" w:sz="4" w:space="0" w:color="auto"/>
              <w:left w:val="single" w:sz="4" w:space="0" w:color="auto"/>
              <w:bottom w:val="single" w:sz="4" w:space="0" w:color="auto"/>
              <w:right w:val="single" w:sz="4" w:space="0" w:color="auto"/>
            </w:tcBorders>
            <w:vAlign w:val="center"/>
            <w:hideMark/>
          </w:tcPr>
          <w:p w14:paraId="2A3E80E3"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 xml:space="preserve">  ︵</w:t>
            </w:r>
          </w:p>
          <w:p w14:paraId="3AE35FA7"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采作</w:t>
            </w:r>
          </w:p>
          <w:p w14:paraId="3FD965AE"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编品</w:t>
            </w:r>
          </w:p>
          <w:p w14:paraId="121EA027"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过简</w:t>
            </w:r>
          </w:p>
          <w:p w14:paraId="3BF2A6C6"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程</w:t>
            </w:r>
            <w:proofErr w:type="gramStart"/>
            <w:r w:rsidRPr="005573B2">
              <w:rPr>
                <w:rFonts w:asciiTheme="minorEastAsia" w:eastAsiaTheme="minorEastAsia" w:hAnsiTheme="minorEastAsia" w:hint="eastAsia"/>
                <w:b/>
                <w:color w:val="000000"/>
                <w:sz w:val="21"/>
                <w:szCs w:val="21"/>
              </w:rPr>
              <w:t>介</w:t>
            </w:r>
            <w:proofErr w:type="gramEnd"/>
          </w:p>
          <w:p w14:paraId="66F4D304"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 xml:space="preserve">  ︶</w:t>
            </w:r>
          </w:p>
        </w:tc>
        <w:tc>
          <w:tcPr>
            <w:tcW w:w="8148" w:type="dxa"/>
            <w:gridSpan w:val="10"/>
            <w:tcBorders>
              <w:top w:val="single" w:sz="4" w:space="0" w:color="auto"/>
              <w:left w:val="single" w:sz="4" w:space="0" w:color="auto"/>
              <w:bottom w:val="single" w:sz="4" w:space="0" w:color="auto"/>
              <w:right w:val="single" w:sz="4" w:space="0" w:color="auto"/>
            </w:tcBorders>
            <w:vAlign w:val="center"/>
            <w:hideMark/>
          </w:tcPr>
          <w:p w14:paraId="5E9FC85E" w14:textId="77777777" w:rsidR="00163823" w:rsidRPr="00163823" w:rsidRDefault="00163823" w:rsidP="00163823">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Times New Roman" w:hint="eastAsia"/>
                <w:b/>
                <w:color w:val="000000"/>
                <w:sz w:val="21"/>
                <w:szCs w:val="21"/>
              </w:rPr>
              <w:t>四季如春的云南，向来对冰雪无比渴望，“三亿人上冰雪”更是点燃了红土高原上的冰雪运动热情。恰恰是因为冰雪资源有限，“有困难就克服困难、没有条件就创造条件”的精气神在这片土地上更加激昂。2024年，云南以第十四届冬季运动会为契机，选送75名运动员奔赴竞技赛场，创下了全国性冰雪大赛中的最好成绩。这给全国观众留下了极为惊艳，甚至“反差”的印象。而借由媒体报道，人们逐渐揭开了云南代表队的“神秘面纱”，认识到成绩得来之不易，以及背后凝结的汗水与渴望。</w:t>
            </w:r>
          </w:p>
          <w:p w14:paraId="59503F88" w14:textId="32D6AA32" w:rsidR="005573B2" w:rsidRPr="005573B2" w:rsidRDefault="00163823" w:rsidP="00163823">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Times New Roman" w:hint="eastAsia"/>
                <w:b/>
                <w:color w:val="000000"/>
                <w:sz w:val="21"/>
                <w:szCs w:val="21"/>
              </w:rPr>
              <w:t>“十四冬”期间，在全景式展现云南代表队风采的同时，结合网络新媒体即时、新鲜、融合、多元的特点，记者选取了队伍中具有代表性的采访对象，采用新闻访谈的形式，通过“解剖麻雀”，不仅生动展示云南在推动冰雪运动跨越式发展过程中，所做的人才培养、政策支撑等方面实际举措，更深刻呈现了中国冰雪运动“南展西扩东进”战略的推进成效。正如网友评价：很少下雪的云南，冰雪运动也能蓬勃发展，就是“三亿人上冰雪”的最美诠释。</w:t>
            </w:r>
          </w:p>
        </w:tc>
      </w:tr>
      <w:tr w:rsidR="005573B2" w:rsidRPr="005573B2" w14:paraId="478E3157" w14:textId="77777777" w:rsidTr="00D15676">
        <w:trPr>
          <w:trHeight w:val="2200"/>
          <w:jc w:val="center"/>
        </w:trPr>
        <w:tc>
          <w:tcPr>
            <w:tcW w:w="1063" w:type="dxa"/>
            <w:gridSpan w:val="2"/>
            <w:tcBorders>
              <w:top w:val="single" w:sz="4" w:space="0" w:color="auto"/>
              <w:left w:val="single" w:sz="4" w:space="0" w:color="auto"/>
              <w:bottom w:val="single" w:sz="4" w:space="0" w:color="auto"/>
              <w:right w:val="single" w:sz="4" w:space="0" w:color="auto"/>
            </w:tcBorders>
            <w:vAlign w:val="center"/>
            <w:hideMark/>
          </w:tcPr>
          <w:p w14:paraId="44CB246C"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社</w:t>
            </w:r>
          </w:p>
          <w:p w14:paraId="40410BD7"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会</w:t>
            </w:r>
          </w:p>
          <w:p w14:paraId="1A701152" w14:textId="77777777" w:rsidR="005573B2" w:rsidRPr="005573B2" w:rsidRDefault="005573B2" w:rsidP="005573B2">
            <w:pPr>
              <w:spacing w:line="360" w:lineRule="exact"/>
              <w:jc w:val="center"/>
              <w:rPr>
                <w:rFonts w:asciiTheme="minorEastAsia" w:eastAsiaTheme="minorEastAsia" w:hAnsiTheme="minorEastAsia"/>
                <w:b/>
                <w:color w:val="000000"/>
                <w:sz w:val="21"/>
                <w:szCs w:val="21"/>
              </w:rPr>
            </w:pPr>
            <w:proofErr w:type="gramStart"/>
            <w:r w:rsidRPr="005573B2">
              <w:rPr>
                <w:rFonts w:asciiTheme="minorEastAsia" w:eastAsiaTheme="minorEastAsia" w:hAnsiTheme="minorEastAsia" w:hint="eastAsia"/>
                <w:b/>
                <w:color w:val="000000"/>
                <w:sz w:val="21"/>
                <w:szCs w:val="21"/>
              </w:rPr>
              <w:t>效</w:t>
            </w:r>
            <w:proofErr w:type="gramEnd"/>
          </w:p>
          <w:p w14:paraId="585544F0" w14:textId="77777777" w:rsidR="005573B2" w:rsidRPr="005573B2" w:rsidRDefault="005573B2"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果</w:t>
            </w:r>
          </w:p>
        </w:tc>
        <w:tc>
          <w:tcPr>
            <w:tcW w:w="8148" w:type="dxa"/>
            <w:gridSpan w:val="10"/>
            <w:tcBorders>
              <w:top w:val="single" w:sz="4" w:space="0" w:color="auto"/>
              <w:left w:val="single" w:sz="4" w:space="0" w:color="auto"/>
              <w:bottom w:val="single" w:sz="4" w:space="0" w:color="auto"/>
              <w:right w:val="single" w:sz="4" w:space="0" w:color="auto"/>
            </w:tcBorders>
            <w:vAlign w:val="center"/>
            <w:hideMark/>
          </w:tcPr>
          <w:p w14:paraId="5A429655" w14:textId="79E2850C" w:rsidR="005573B2" w:rsidRPr="005573B2" w:rsidRDefault="00D15676" w:rsidP="005573B2">
            <w:pPr>
              <w:spacing w:line="360" w:lineRule="exact"/>
              <w:rPr>
                <w:rFonts w:asciiTheme="minorEastAsia" w:eastAsiaTheme="minorEastAsia" w:hAnsiTheme="minorEastAsia" w:cs="仿宋"/>
                <w:b/>
                <w:color w:val="000000"/>
                <w:sz w:val="21"/>
                <w:szCs w:val="21"/>
              </w:rPr>
            </w:pPr>
            <w:r w:rsidRPr="00D15676">
              <w:rPr>
                <w:rFonts w:asciiTheme="minorEastAsia" w:eastAsiaTheme="minorEastAsia" w:hAnsiTheme="minorEastAsia" w:cs="仿宋" w:hint="eastAsia"/>
                <w:b/>
                <w:color w:val="000000"/>
                <w:sz w:val="21"/>
                <w:szCs w:val="21"/>
              </w:rPr>
              <w:t>犹如“云起雪飞”的节目名称，访谈将云南与冰雪运动、冰雪经济深度链接，通过访谈层层递进，引发共鸣、引人入胜、引发思考，取得良好的传播效果。大众传播方面，该访谈节目阅读量超20万次，#云南冰雪梦#</w:t>
            </w:r>
            <w:proofErr w:type="gramStart"/>
            <w:r w:rsidRPr="00D15676">
              <w:rPr>
                <w:rFonts w:asciiTheme="minorEastAsia" w:eastAsiaTheme="minorEastAsia" w:hAnsiTheme="minorEastAsia" w:cs="仿宋" w:hint="eastAsia"/>
                <w:b/>
                <w:color w:val="000000"/>
                <w:sz w:val="21"/>
                <w:szCs w:val="21"/>
              </w:rPr>
              <w:t>等微博话题</w:t>
            </w:r>
            <w:proofErr w:type="gramEnd"/>
            <w:r w:rsidRPr="00D15676">
              <w:rPr>
                <w:rFonts w:asciiTheme="minorEastAsia" w:eastAsiaTheme="minorEastAsia" w:hAnsiTheme="minorEastAsia" w:cs="仿宋" w:hint="eastAsia"/>
                <w:b/>
                <w:color w:val="000000"/>
                <w:sz w:val="21"/>
                <w:szCs w:val="21"/>
              </w:rPr>
              <w:t>的关注度和传播度持续扩大，营造了全民参与冰雪运动的热烈氛围，对云南本地社会面尝试上冰雪起到了明显的推动作用；人际传播方面，该访谈节目口碑更佳，后通过云南省体育局公众号、体育记者协会公众号转载，受到体育界、媒体界等的关注与好评。</w:t>
            </w:r>
          </w:p>
        </w:tc>
      </w:tr>
      <w:tr w:rsidR="00D15676" w:rsidRPr="005573B2" w14:paraId="62AED020" w14:textId="77777777" w:rsidTr="00D15676">
        <w:trPr>
          <w:trHeight w:val="476"/>
          <w:jc w:val="center"/>
        </w:trPr>
        <w:tc>
          <w:tcPr>
            <w:tcW w:w="1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7B71D" w14:textId="77777777" w:rsidR="00D15676" w:rsidRPr="005573B2" w:rsidRDefault="00D15676"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传</w:t>
            </w:r>
          </w:p>
          <w:p w14:paraId="0408AB94" w14:textId="77777777" w:rsidR="00D15676" w:rsidRPr="005573B2" w:rsidRDefault="00D15676"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t>播</w:t>
            </w:r>
          </w:p>
          <w:p w14:paraId="5BAB10A6" w14:textId="77777777" w:rsidR="00D15676" w:rsidRPr="005573B2" w:rsidRDefault="00D15676" w:rsidP="005573B2">
            <w:pPr>
              <w:spacing w:line="360" w:lineRule="exact"/>
              <w:jc w:val="center"/>
              <w:rPr>
                <w:rFonts w:asciiTheme="minorEastAsia" w:eastAsiaTheme="minorEastAsia" w:hAnsiTheme="minorEastAsia"/>
                <w:b/>
                <w:color w:val="000000"/>
                <w:sz w:val="21"/>
                <w:szCs w:val="21"/>
              </w:rPr>
            </w:pPr>
            <w:r w:rsidRPr="005573B2">
              <w:rPr>
                <w:rFonts w:asciiTheme="minorEastAsia" w:eastAsiaTheme="minorEastAsia" w:hAnsiTheme="minorEastAsia" w:hint="eastAsia"/>
                <w:b/>
                <w:color w:val="000000"/>
                <w:sz w:val="21"/>
                <w:szCs w:val="21"/>
              </w:rPr>
              <w:lastRenderedPageBreak/>
              <w:t>数</w:t>
            </w:r>
          </w:p>
          <w:p w14:paraId="4CAA9FDF" w14:textId="77777777" w:rsidR="00D15676" w:rsidRPr="005573B2" w:rsidRDefault="00D15676" w:rsidP="005573B2">
            <w:pPr>
              <w:spacing w:line="360" w:lineRule="exact"/>
              <w:jc w:val="center"/>
              <w:rPr>
                <w:rFonts w:asciiTheme="minorEastAsia" w:eastAsiaTheme="minorEastAsia" w:hAnsiTheme="minorEastAsia" w:cs="Times New Roman"/>
                <w:b/>
                <w:color w:val="000000"/>
                <w:sz w:val="21"/>
                <w:szCs w:val="21"/>
              </w:rPr>
            </w:pPr>
            <w:r w:rsidRPr="005573B2">
              <w:rPr>
                <w:rFonts w:asciiTheme="minorEastAsia" w:eastAsiaTheme="minorEastAsia" w:hAnsiTheme="minorEastAsia" w:hint="eastAsia"/>
                <w:b/>
                <w:color w:val="000000"/>
                <w:sz w:val="21"/>
                <w:szCs w:val="21"/>
              </w:rPr>
              <w:t>据</w:t>
            </w:r>
          </w:p>
        </w:tc>
        <w:tc>
          <w:tcPr>
            <w:tcW w:w="14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4199C" w14:textId="77777777" w:rsidR="00D15676" w:rsidRPr="00D15676" w:rsidRDefault="00D15676" w:rsidP="005573B2">
            <w:pPr>
              <w:spacing w:line="360" w:lineRule="exact"/>
              <w:jc w:val="center"/>
              <w:rPr>
                <w:rFonts w:asciiTheme="minorEastAsia" w:eastAsiaTheme="minorEastAsia" w:hAnsiTheme="minorEastAsia" w:cs="仿宋"/>
                <w:b/>
                <w:color w:val="000000"/>
                <w:spacing w:val="-10"/>
                <w:sz w:val="21"/>
                <w:szCs w:val="21"/>
              </w:rPr>
            </w:pPr>
            <w:r w:rsidRPr="00D15676">
              <w:rPr>
                <w:rFonts w:asciiTheme="minorEastAsia" w:eastAsiaTheme="minorEastAsia" w:hAnsiTheme="minorEastAsia" w:cs="仿宋" w:hint="eastAsia"/>
                <w:b/>
                <w:color w:val="000000"/>
                <w:spacing w:val="-10"/>
                <w:sz w:val="21"/>
                <w:szCs w:val="21"/>
              </w:rPr>
              <w:lastRenderedPageBreak/>
              <w:t>新媒体传播</w:t>
            </w:r>
          </w:p>
          <w:p w14:paraId="26174938" w14:textId="77777777" w:rsidR="00D15676" w:rsidRPr="00D15676" w:rsidRDefault="00D15676" w:rsidP="005573B2">
            <w:pPr>
              <w:spacing w:line="360" w:lineRule="exact"/>
              <w:jc w:val="center"/>
              <w:rPr>
                <w:rFonts w:asciiTheme="minorEastAsia" w:eastAsiaTheme="minorEastAsia" w:hAnsiTheme="minorEastAsia" w:cs="仿宋"/>
                <w:b/>
                <w:color w:val="000000"/>
                <w:sz w:val="21"/>
                <w:szCs w:val="21"/>
              </w:rPr>
            </w:pPr>
            <w:r w:rsidRPr="00D15676">
              <w:rPr>
                <w:rFonts w:asciiTheme="minorEastAsia" w:eastAsiaTheme="minorEastAsia" w:hAnsiTheme="minorEastAsia" w:cs="仿宋" w:hint="eastAsia"/>
                <w:b/>
                <w:color w:val="000000"/>
                <w:sz w:val="21"/>
                <w:szCs w:val="21"/>
              </w:rPr>
              <w:t>平台网址</w:t>
            </w:r>
          </w:p>
        </w:tc>
        <w:tc>
          <w:tcPr>
            <w:tcW w:w="453" w:type="dxa"/>
            <w:tcBorders>
              <w:top w:val="single" w:sz="4" w:space="0" w:color="auto"/>
              <w:left w:val="single" w:sz="4" w:space="0" w:color="auto"/>
              <w:bottom w:val="single" w:sz="4" w:space="0" w:color="auto"/>
              <w:right w:val="single" w:sz="4" w:space="0" w:color="auto"/>
            </w:tcBorders>
            <w:vAlign w:val="center"/>
            <w:hideMark/>
          </w:tcPr>
          <w:p w14:paraId="6660B11F" w14:textId="77777777" w:rsidR="00D15676" w:rsidRPr="00D15676" w:rsidRDefault="00D15676" w:rsidP="005573B2">
            <w:pPr>
              <w:spacing w:line="360" w:lineRule="exact"/>
              <w:jc w:val="center"/>
              <w:rPr>
                <w:rFonts w:asciiTheme="minorEastAsia" w:eastAsiaTheme="minorEastAsia" w:hAnsiTheme="minorEastAsia" w:cs="仿宋"/>
                <w:b/>
                <w:color w:val="000000"/>
                <w:sz w:val="21"/>
                <w:szCs w:val="21"/>
              </w:rPr>
            </w:pPr>
            <w:r w:rsidRPr="00D15676">
              <w:rPr>
                <w:rFonts w:asciiTheme="minorEastAsia" w:eastAsiaTheme="minorEastAsia" w:hAnsiTheme="minorEastAsia" w:cs="仿宋" w:hint="eastAsia"/>
                <w:b/>
                <w:color w:val="000000"/>
                <w:sz w:val="21"/>
                <w:szCs w:val="21"/>
              </w:rPr>
              <w:t>1</w:t>
            </w:r>
          </w:p>
        </w:tc>
        <w:tc>
          <w:tcPr>
            <w:tcW w:w="6201" w:type="dxa"/>
            <w:gridSpan w:val="7"/>
            <w:tcBorders>
              <w:top w:val="single" w:sz="4" w:space="0" w:color="auto"/>
              <w:left w:val="single" w:sz="4" w:space="0" w:color="auto"/>
              <w:bottom w:val="single" w:sz="4" w:space="0" w:color="auto"/>
              <w:right w:val="single" w:sz="4" w:space="0" w:color="auto"/>
            </w:tcBorders>
            <w:vAlign w:val="center"/>
            <w:hideMark/>
          </w:tcPr>
          <w:p w14:paraId="2677F2EA" w14:textId="7CA73FD6" w:rsidR="00D15676" w:rsidRPr="00E14B75" w:rsidRDefault="00D15676" w:rsidP="005573B2">
            <w:pPr>
              <w:spacing w:line="360" w:lineRule="exact"/>
              <w:rPr>
                <w:rFonts w:asciiTheme="minorEastAsia" w:eastAsiaTheme="minorEastAsia" w:hAnsiTheme="minorEastAsia" w:cs="Times New Roman"/>
                <w:b/>
                <w:color w:val="000000"/>
                <w:sz w:val="21"/>
                <w:szCs w:val="21"/>
              </w:rPr>
            </w:pPr>
            <w:r w:rsidRPr="00E14B75">
              <w:rPr>
                <w:rFonts w:asciiTheme="minorEastAsia" w:eastAsiaTheme="minorEastAsia" w:hAnsiTheme="minorEastAsia"/>
                <w:b/>
                <w:color w:val="000000"/>
                <w:sz w:val="21"/>
                <w:szCs w:val="21"/>
              </w:rPr>
              <w:t>http://society.yunnan.cn/system/2024/02/24/032953580.shtml</w:t>
            </w:r>
          </w:p>
        </w:tc>
      </w:tr>
      <w:tr w:rsidR="00D15676" w:rsidRPr="005573B2" w14:paraId="10D9E6CC" w14:textId="77777777" w:rsidTr="00D15676">
        <w:trPr>
          <w:trHeight w:val="476"/>
          <w:jc w:val="center"/>
        </w:trPr>
        <w:tc>
          <w:tcPr>
            <w:tcW w:w="1063" w:type="dxa"/>
            <w:gridSpan w:val="2"/>
            <w:vMerge/>
            <w:tcBorders>
              <w:top w:val="single" w:sz="4" w:space="0" w:color="auto"/>
              <w:left w:val="single" w:sz="4" w:space="0" w:color="auto"/>
              <w:bottom w:val="single" w:sz="4" w:space="0" w:color="auto"/>
              <w:right w:val="single" w:sz="4" w:space="0" w:color="auto"/>
            </w:tcBorders>
            <w:vAlign w:val="center"/>
            <w:hideMark/>
          </w:tcPr>
          <w:p w14:paraId="677342A6" w14:textId="77777777" w:rsidR="00D15676" w:rsidRPr="005573B2" w:rsidRDefault="00D15676" w:rsidP="005573B2">
            <w:pPr>
              <w:widowControl/>
              <w:spacing w:line="360" w:lineRule="exact"/>
              <w:jc w:val="left"/>
              <w:rPr>
                <w:rFonts w:asciiTheme="minorEastAsia" w:eastAsiaTheme="minorEastAsia" w:hAnsiTheme="minorEastAsia" w:cs="Times New Roman"/>
                <w:b/>
                <w:color w:val="000000"/>
                <w:sz w:val="21"/>
                <w:szCs w:val="21"/>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14:paraId="4BD0D124" w14:textId="77777777" w:rsidR="00D15676" w:rsidRPr="00D15676" w:rsidRDefault="00D15676" w:rsidP="005573B2">
            <w:pPr>
              <w:widowControl/>
              <w:spacing w:line="360" w:lineRule="exact"/>
              <w:jc w:val="lef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24F42F11" w14:textId="77777777" w:rsidR="00D15676" w:rsidRPr="00D15676" w:rsidRDefault="00D15676" w:rsidP="005573B2">
            <w:pPr>
              <w:spacing w:line="360" w:lineRule="exact"/>
              <w:jc w:val="center"/>
              <w:rPr>
                <w:rFonts w:asciiTheme="minorEastAsia" w:eastAsiaTheme="minorEastAsia" w:hAnsiTheme="minorEastAsia" w:cs="仿宋"/>
                <w:b/>
                <w:color w:val="000000"/>
                <w:sz w:val="21"/>
                <w:szCs w:val="21"/>
              </w:rPr>
            </w:pPr>
            <w:r w:rsidRPr="00D15676">
              <w:rPr>
                <w:rFonts w:asciiTheme="minorEastAsia" w:eastAsiaTheme="minorEastAsia" w:hAnsiTheme="minorEastAsia" w:cs="仿宋" w:hint="eastAsia"/>
                <w:b/>
                <w:color w:val="000000"/>
                <w:sz w:val="21"/>
                <w:szCs w:val="21"/>
              </w:rPr>
              <w:t>2</w:t>
            </w:r>
          </w:p>
        </w:tc>
        <w:tc>
          <w:tcPr>
            <w:tcW w:w="6201" w:type="dxa"/>
            <w:gridSpan w:val="7"/>
            <w:tcBorders>
              <w:top w:val="single" w:sz="4" w:space="0" w:color="auto"/>
              <w:left w:val="single" w:sz="4" w:space="0" w:color="auto"/>
              <w:bottom w:val="single" w:sz="4" w:space="0" w:color="auto"/>
              <w:right w:val="single" w:sz="4" w:space="0" w:color="auto"/>
            </w:tcBorders>
            <w:vAlign w:val="center"/>
          </w:tcPr>
          <w:p w14:paraId="46BE629C" w14:textId="0F8B12D8" w:rsidR="00D15676" w:rsidRPr="00E14B75" w:rsidRDefault="00D15676" w:rsidP="005573B2">
            <w:pPr>
              <w:spacing w:line="360" w:lineRule="exact"/>
              <w:rPr>
                <w:rFonts w:asciiTheme="minorEastAsia" w:eastAsiaTheme="minorEastAsia" w:hAnsiTheme="minorEastAsia" w:cs="Times New Roman"/>
                <w:b/>
                <w:color w:val="000000"/>
                <w:sz w:val="21"/>
                <w:szCs w:val="21"/>
              </w:rPr>
            </w:pPr>
            <w:r w:rsidRPr="00E14B75">
              <w:rPr>
                <w:rFonts w:asciiTheme="minorEastAsia" w:eastAsiaTheme="minorEastAsia" w:hAnsiTheme="minorEastAsia"/>
                <w:b/>
                <w:color w:val="000000"/>
                <w:sz w:val="21"/>
                <w:szCs w:val="21"/>
              </w:rPr>
              <w:t>https://weixin.qq.com/sph/AxEuZJoEU</w:t>
            </w:r>
          </w:p>
        </w:tc>
      </w:tr>
      <w:tr w:rsidR="00D15676" w:rsidRPr="005573B2" w14:paraId="2497AB75" w14:textId="77777777" w:rsidTr="00D15676">
        <w:trPr>
          <w:trHeight w:val="476"/>
          <w:jc w:val="center"/>
        </w:trPr>
        <w:tc>
          <w:tcPr>
            <w:tcW w:w="1063" w:type="dxa"/>
            <w:gridSpan w:val="2"/>
            <w:vMerge/>
            <w:tcBorders>
              <w:top w:val="single" w:sz="4" w:space="0" w:color="auto"/>
              <w:left w:val="single" w:sz="4" w:space="0" w:color="auto"/>
              <w:bottom w:val="single" w:sz="4" w:space="0" w:color="auto"/>
              <w:right w:val="single" w:sz="4" w:space="0" w:color="auto"/>
            </w:tcBorders>
            <w:vAlign w:val="center"/>
            <w:hideMark/>
          </w:tcPr>
          <w:p w14:paraId="1277D7B6" w14:textId="77777777" w:rsidR="00D15676" w:rsidRPr="005573B2" w:rsidRDefault="00D15676" w:rsidP="005573B2">
            <w:pPr>
              <w:widowControl/>
              <w:spacing w:line="360" w:lineRule="exact"/>
              <w:jc w:val="left"/>
              <w:rPr>
                <w:rFonts w:asciiTheme="minorEastAsia" w:eastAsiaTheme="minorEastAsia" w:hAnsiTheme="minorEastAsia" w:cs="Times New Roman"/>
                <w:b/>
                <w:color w:val="000000"/>
                <w:sz w:val="21"/>
                <w:szCs w:val="21"/>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14:paraId="1A9B0C0E" w14:textId="77777777" w:rsidR="00D15676" w:rsidRPr="00D15676" w:rsidRDefault="00D15676" w:rsidP="005573B2">
            <w:pPr>
              <w:widowControl/>
              <w:spacing w:line="360" w:lineRule="exact"/>
              <w:jc w:val="lef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492A2BA2" w14:textId="77777777" w:rsidR="00D15676" w:rsidRPr="00D15676" w:rsidRDefault="00D15676" w:rsidP="005573B2">
            <w:pPr>
              <w:spacing w:line="360" w:lineRule="exact"/>
              <w:jc w:val="center"/>
              <w:rPr>
                <w:rFonts w:asciiTheme="minorEastAsia" w:eastAsiaTheme="minorEastAsia" w:hAnsiTheme="minorEastAsia" w:cs="仿宋"/>
                <w:b/>
                <w:color w:val="000000"/>
                <w:sz w:val="21"/>
                <w:szCs w:val="21"/>
              </w:rPr>
            </w:pPr>
            <w:r w:rsidRPr="00D15676">
              <w:rPr>
                <w:rFonts w:asciiTheme="minorEastAsia" w:eastAsiaTheme="minorEastAsia" w:hAnsiTheme="minorEastAsia" w:cs="仿宋" w:hint="eastAsia"/>
                <w:b/>
                <w:color w:val="000000"/>
                <w:sz w:val="21"/>
                <w:szCs w:val="21"/>
              </w:rPr>
              <w:t>3</w:t>
            </w:r>
          </w:p>
        </w:tc>
        <w:tc>
          <w:tcPr>
            <w:tcW w:w="6201" w:type="dxa"/>
            <w:gridSpan w:val="7"/>
            <w:tcBorders>
              <w:top w:val="single" w:sz="4" w:space="0" w:color="auto"/>
              <w:left w:val="single" w:sz="4" w:space="0" w:color="auto"/>
              <w:bottom w:val="single" w:sz="4" w:space="0" w:color="auto"/>
              <w:right w:val="single" w:sz="4" w:space="0" w:color="auto"/>
            </w:tcBorders>
            <w:vAlign w:val="center"/>
          </w:tcPr>
          <w:p w14:paraId="71D8C8AE" w14:textId="77777777" w:rsidR="00D15676" w:rsidRPr="00E14B75" w:rsidRDefault="00D15676" w:rsidP="005573B2">
            <w:pPr>
              <w:spacing w:line="360" w:lineRule="exact"/>
              <w:rPr>
                <w:rFonts w:asciiTheme="minorEastAsia" w:eastAsiaTheme="minorEastAsia" w:hAnsiTheme="minorEastAsia" w:cs="Times New Roman"/>
                <w:b/>
                <w:color w:val="000000"/>
                <w:sz w:val="21"/>
                <w:szCs w:val="21"/>
              </w:rPr>
            </w:pPr>
          </w:p>
        </w:tc>
      </w:tr>
      <w:tr w:rsidR="00D15676" w:rsidRPr="005573B2" w14:paraId="3027DF3A" w14:textId="77777777" w:rsidTr="00D15676">
        <w:trPr>
          <w:trHeight w:hRule="exact" w:val="772"/>
          <w:jc w:val="center"/>
        </w:trPr>
        <w:tc>
          <w:tcPr>
            <w:tcW w:w="1063" w:type="dxa"/>
            <w:gridSpan w:val="2"/>
            <w:vMerge/>
            <w:tcBorders>
              <w:top w:val="single" w:sz="4" w:space="0" w:color="auto"/>
              <w:left w:val="single" w:sz="4" w:space="0" w:color="auto"/>
              <w:bottom w:val="single" w:sz="4" w:space="0" w:color="auto"/>
              <w:right w:val="single" w:sz="4" w:space="0" w:color="auto"/>
            </w:tcBorders>
            <w:vAlign w:val="center"/>
            <w:hideMark/>
          </w:tcPr>
          <w:p w14:paraId="69995EB9" w14:textId="77777777" w:rsidR="00D15676" w:rsidRPr="005573B2" w:rsidRDefault="00D15676" w:rsidP="005573B2">
            <w:pPr>
              <w:widowControl/>
              <w:spacing w:line="360" w:lineRule="exact"/>
              <w:jc w:val="left"/>
              <w:rPr>
                <w:rFonts w:asciiTheme="minorEastAsia" w:eastAsiaTheme="minorEastAsia" w:hAnsiTheme="minorEastAsia" w:cs="Times New Roman"/>
                <w:b/>
                <w:color w:val="000000"/>
                <w:sz w:val="21"/>
                <w:szCs w:val="21"/>
              </w:rPr>
            </w:pP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3BD3DA64" w14:textId="77777777" w:rsidR="00D15676" w:rsidRPr="00163823" w:rsidRDefault="00D15676" w:rsidP="005573B2">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仿宋" w:hint="eastAsia"/>
                <w:b/>
                <w:color w:val="000000"/>
                <w:sz w:val="21"/>
                <w:szCs w:val="21"/>
              </w:rPr>
              <w:t>阅读量（浏览量、点击量）</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496DF97B" w14:textId="7B910D90" w:rsidR="00D15676" w:rsidRPr="00163823" w:rsidRDefault="00D15676" w:rsidP="005573B2">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hint="eastAsia"/>
                <w:b/>
                <w:color w:val="000000"/>
                <w:sz w:val="21"/>
                <w:szCs w:val="21"/>
              </w:rPr>
              <w:t>2</w:t>
            </w:r>
            <w:r w:rsidRPr="00163823">
              <w:rPr>
                <w:rFonts w:asciiTheme="minorEastAsia" w:eastAsiaTheme="minorEastAsia" w:hAnsiTheme="minorEastAsia"/>
                <w:b/>
                <w:color w:val="000000"/>
                <w:sz w:val="21"/>
                <w:szCs w:val="21"/>
              </w:rPr>
              <w:t>0万</w:t>
            </w:r>
            <w:r w:rsidRPr="00163823">
              <w:rPr>
                <w:rFonts w:asciiTheme="minorEastAsia" w:eastAsiaTheme="minorEastAsia" w:hAnsiTheme="minorEastAsia" w:hint="eastAsia"/>
                <w:b/>
                <w:color w:val="000000"/>
                <w:sz w:val="21"/>
                <w:szCs w:val="21"/>
              </w:rPr>
              <w: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1B08C4A5" w14:textId="77777777" w:rsidR="00D15676" w:rsidRPr="00163823" w:rsidRDefault="00D15676" w:rsidP="005573B2">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仿宋" w:hint="eastAsia"/>
                <w:b/>
                <w:color w:val="000000"/>
                <w:sz w:val="21"/>
                <w:szCs w:val="21"/>
              </w:rPr>
              <w:t>转载量</w:t>
            </w:r>
          </w:p>
        </w:tc>
        <w:tc>
          <w:tcPr>
            <w:tcW w:w="1575" w:type="dxa"/>
            <w:tcBorders>
              <w:top w:val="single" w:sz="4" w:space="0" w:color="auto"/>
              <w:left w:val="single" w:sz="4" w:space="0" w:color="auto"/>
              <w:bottom w:val="single" w:sz="4" w:space="0" w:color="auto"/>
              <w:right w:val="single" w:sz="4" w:space="0" w:color="auto"/>
            </w:tcBorders>
            <w:vAlign w:val="center"/>
          </w:tcPr>
          <w:p w14:paraId="3A6CA311" w14:textId="30DC78BC" w:rsidR="00D15676" w:rsidRPr="00163823" w:rsidRDefault="00D15676" w:rsidP="005573B2">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Times New Roman" w:hint="eastAsia"/>
                <w:b/>
                <w:color w:val="000000"/>
                <w:sz w:val="21"/>
                <w:szCs w:val="21"/>
              </w:rPr>
              <w:t>云南省体育局及本地媒体转载</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B894B2" w14:textId="77777777" w:rsidR="00D15676" w:rsidRPr="00D15676" w:rsidRDefault="00D15676" w:rsidP="005573B2">
            <w:pPr>
              <w:spacing w:line="360" w:lineRule="exact"/>
              <w:rPr>
                <w:rFonts w:asciiTheme="minorEastAsia" w:eastAsiaTheme="minorEastAsia" w:hAnsiTheme="minorEastAsia" w:cs="Times New Roman"/>
                <w:b/>
                <w:color w:val="000000"/>
                <w:sz w:val="21"/>
                <w:szCs w:val="21"/>
              </w:rPr>
            </w:pPr>
            <w:r w:rsidRPr="00163823">
              <w:rPr>
                <w:rFonts w:asciiTheme="minorEastAsia" w:eastAsiaTheme="minorEastAsia" w:hAnsiTheme="minorEastAsia" w:cs="仿宋" w:hint="eastAsia"/>
                <w:b/>
                <w:color w:val="000000"/>
                <w:sz w:val="21"/>
                <w:szCs w:val="21"/>
              </w:rPr>
              <w:t>互动量</w:t>
            </w:r>
          </w:p>
        </w:tc>
        <w:tc>
          <w:tcPr>
            <w:tcW w:w="1144" w:type="dxa"/>
            <w:tcBorders>
              <w:top w:val="single" w:sz="4" w:space="0" w:color="auto"/>
              <w:left w:val="single" w:sz="4" w:space="0" w:color="auto"/>
              <w:bottom w:val="single" w:sz="4" w:space="0" w:color="auto"/>
              <w:right w:val="single" w:sz="4" w:space="0" w:color="auto"/>
            </w:tcBorders>
            <w:vAlign w:val="center"/>
          </w:tcPr>
          <w:p w14:paraId="682D627A" w14:textId="77777777" w:rsidR="00D15676" w:rsidRPr="00D15676" w:rsidRDefault="00D15676" w:rsidP="005573B2">
            <w:pPr>
              <w:spacing w:line="360" w:lineRule="exact"/>
              <w:rPr>
                <w:rFonts w:asciiTheme="minorEastAsia" w:eastAsiaTheme="minorEastAsia" w:hAnsiTheme="minorEastAsia" w:cs="Times New Roman"/>
                <w:b/>
                <w:color w:val="000000"/>
                <w:sz w:val="21"/>
                <w:szCs w:val="21"/>
              </w:rPr>
            </w:pPr>
          </w:p>
        </w:tc>
      </w:tr>
      <w:tr w:rsidR="00D15676" w:rsidRPr="005573B2" w14:paraId="31A4EC54" w14:textId="77777777" w:rsidTr="00D15676">
        <w:trPr>
          <w:trHeight w:hRule="exact" w:val="3631"/>
          <w:jc w:val="center"/>
        </w:trPr>
        <w:tc>
          <w:tcPr>
            <w:tcW w:w="1063" w:type="dxa"/>
            <w:gridSpan w:val="2"/>
            <w:tcBorders>
              <w:top w:val="single" w:sz="4" w:space="0" w:color="auto"/>
              <w:left w:val="single" w:sz="4" w:space="0" w:color="auto"/>
              <w:bottom w:val="single" w:sz="4" w:space="0" w:color="auto"/>
              <w:right w:val="single" w:sz="4" w:space="0" w:color="auto"/>
            </w:tcBorders>
            <w:vAlign w:val="center"/>
            <w:hideMark/>
          </w:tcPr>
          <w:p w14:paraId="04AB860C" w14:textId="77777777" w:rsidR="00D15676" w:rsidRPr="005573B2" w:rsidRDefault="00D15676" w:rsidP="005573B2">
            <w:pPr>
              <w:spacing w:line="360" w:lineRule="exact"/>
              <w:jc w:val="center"/>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 xml:space="preserve">  ︵</w:t>
            </w:r>
          </w:p>
          <w:p w14:paraId="434222E5" w14:textId="77777777" w:rsidR="00D15676" w:rsidRPr="005573B2" w:rsidRDefault="00D15676" w:rsidP="005573B2">
            <w:pPr>
              <w:spacing w:line="360" w:lineRule="exact"/>
              <w:jc w:val="center"/>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初推</w:t>
            </w:r>
          </w:p>
          <w:p w14:paraId="5B418F4B" w14:textId="77777777" w:rsidR="00D15676" w:rsidRPr="005573B2" w:rsidRDefault="00D15676" w:rsidP="005573B2">
            <w:pPr>
              <w:spacing w:line="360" w:lineRule="exact"/>
              <w:jc w:val="center"/>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评荐</w:t>
            </w:r>
          </w:p>
          <w:p w14:paraId="7D2323DB" w14:textId="77777777" w:rsidR="00D15676" w:rsidRPr="005573B2" w:rsidRDefault="00D15676" w:rsidP="005573B2">
            <w:pPr>
              <w:spacing w:line="360" w:lineRule="exact"/>
              <w:jc w:val="center"/>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评理</w:t>
            </w:r>
          </w:p>
          <w:p w14:paraId="4823932D" w14:textId="77777777" w:rsidR="00D15676" w:rsidRPr="005573B2" w:rsidRDefault="00D15676" w:rsidP="005573B2">
            <w:pPr>
              <w:spacing w:line="360" w:lineRule="exact"/>
              <w:jc w:val="center"/>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语由</w:t>
            </w:r>
          </w:p>
          <w:p w14:paraId="17D2008A" w14:textId="77777777" w:rsidR="00D15676" w:rsidRPr="005573B2" w:rsidRDefault="00D15676" w:rsidP="005573B2">
            <w:pPr>
              <w:spacing w:line="360" w:lineRule="exact"/>
              <w:rPr>
                <w:rFonts w:asciiTheme="minorEastAsia" w:eastAsiaTheme="minorEastAsia" w:hAnsiTheme="minorEastAsia" w:cs="Times New Roman"/>
                <w:b/>
                <w:sz w:val="21"/>
                <w:szCs w:val="21"/>
              </w:rPr>
            </w:pPr>
            <w:r w:rsidRPr="005573B2">
              <w:rPr>
                <w:rFonts w:asciiTheme="minorEastAsia" w:eastAsiaTheme="minorEastAsia" w:hAnsiTheme="minorEastAsia" w:hint="eastAsia"/>
                <w:b/>
                <w:sz w:val="21"/>
                <w:szCs w:val="21"/>
              </w:rPr>
              <w:t xml:space="preserve">   ︶</w:t>
            </w:r>
          </w:p>
        </w:tc>
        <w:tc>
          <w:tcPr>
            <w:tcW w:w="8148" w:type="dxa"/>
            <w:gridSpan w:val="10"/>
            <w:tcBorders>
              <w:top w:val="single" w:sz="4" w:space="0" w:color="auto"/>
              <w:left w:val="single" w:sz="4" w:space="0" w:color="auto"/>
              <w:bottom w:val="single" w:sz="4" w:space="0" w:color="auto"/>
              <w:right w:val="single" w:sz="4" w:space="0" w:color="auto"/>
            </w:tcBorders>
          </w:tcPr>
          <w:p w14:paraId="2C925B44" w14:textId="76378DB3" w:rsidR="00D15676" w:rsidRPr="00D15676" w:rsidRDefault="00D15676" w:rsidP="00D15676">
            <w:pPr>
              <w:spacing w:line="360" w:lineRule="exact"/>
              <w:ind w:firstLineChars="1400" w:firstLine="2895"/>
              <w:rPr>
                <w:rFonts w:asciiTheme="minorEastAsia" w:eastAsiaTheme="minorEastAsia" w:hAnsiTheme="minorEastAsia"/>
                <w:b/>
                <w:spacing w:val="-2"/>
                <w:sz w:val="21"/>
                <w:szCs w:val="21"/>
              </w:rPr>
            </w:pPr>
            <w:r w:rsidRPr="00D15676">
              <w:rPr>
                <w:rFonts w:asciiTheme="minorEastAsia" w:eastAsiaTheme="minorEastAsia" w:hAnsiTheme="minorEastAsia" w:hint="eastAsia"/>
                <w:b/>
                <w:spacing w:val="-2"/>
                <w:sz w:val="21"/>
                <w:szCs w:val="21"/>
              </w:rPr>
              <w:t>推动我国冰雪运动跨越式发展是实现第二个百年奋斗目标的重要组成部分。云南网采访团队紧抓重要冰雪赛事机遇，多元视角呈现了鲜活的赛事成果，更通过“人物故事+行业洞察”等形式深度挖掘冰雪运动背后的发展路径，实现“微观叙事 - 中观剖析 - 宏观价值”层层递进。稿件以“云南该如何助力冰雪之梦成真？”作为真切之问，随着访谈的不断深入，全面客观展示了云南冰雪运动不断奋发的精神，更展示了云南冰雪运动跨越式发展带动冰雪产业的 “热力”升腾。稿件在云南本土引起广泛传播，弘扬了主旋律，体现了新闻媒体深度记录云南体育发展大事记的时代价值。</w:t>
            </w:r>
          </w:p>
          <w:p w14:paraId="05C3F967" w14:textId="77777777" w:rsidR="00D15676" w:rsidRPr="005573B2" w:rsidRDefault="00D15676" w:rsidP="005573B2">
            <w:pPr>
              <w:spacing w:line="360" w:lineRule="exact"/>
              <w:ind w:firstLineChars="1400" w:firstLine="2895"/>
              <w:rPr>
                <w:rFonts w:asciiTheme="minorEastAsia" w:eastAsiaTheme="minorEastAsia" w:hAnsiTheme="minorEastAsia"/>
                <w:b/>
                <w:spacing w:val="-2"/>
                <w:sz w:val="21"/>
                <w:szCs w:val="21"/>
              </w:rPr>
            </w:pPr>
            <w:r w:rsidRPr="005573B2">
              <w:rPr>
                <w:rFonts w:asciiTheme="minorEastAsia" w:eastAsiaTheme="minorEastAsia" w:hAnsiTheme="minorEastAsia" w:hint="eastAsia"/>
                <w:b/>
                <w:spacing w:val="-2"/>
                <w:sz w:val="21"/>
                <w:szCs w:val="21"/>
              </w:rPr>
              <w:t>签名：</w:t>
            </w:r>
          </w:p>
          <w:p w14:paraId="4A4392A6" w14:textId="77777777" w:rsidR="00D15676" w:rsidRPr="005573B2" w:rsidRDefault="00D15676" w:rsidP="005573B2">
            <w:pPr>
              <w:spacing w:line="360" w:lineRule="exact"/>
              <w:ind w:firstLineChars="1950" w:firstLine="4111"/>
              <w:rPr>
                <w:rFonts w:asciiTheme="minorEastAsia" w:eastAsiaTheme="minorEastAsia" w:hAnsiTheme="minorEastAsia"/>
                <w:b/>
                <w:sz w:val="21"/>
                <w:szCs w:val="21"/>
              </w:rPr>
            </w:pPr>
            <w:r w:rsidRPr="005573B2">
              <w:rPr>
                <w:rFonts w:asciiTheme="minorEastAsia" w:eastAsiaTheme="minorEastAsia" w:hAnsiTheme="minorEastAsia" w:hint="eastAsia"/>
                <w:b/>
                <w:sz w:val="21"/>
                <w:szCs w:val="21"/>
              </w:rPr>
              <w:t>（盖单位公章）</w:t>
            </w:r>
          </w:p>
          <w:p w14:paraId="1D5DC6EB" w14:textId="77777777" w:rsidR="00D15676" w:rsidRPr="005573B2" w:rsidRDefault="00D15676" w:rsidP="005573B2">
            <w:pPr>
              <w:spacing w:line="360" w:lineRule="exact"/>
              <w:rPr>
                <w:rFonts w:asciiTheme="minorEastAsia" w:eastAsiaTheme="minorEastAsia" w:hAnsiTheme="minorEastAsia" w:cs="Times New Roman"/>
                <w:b/>
                <w:sz w:val="21"/>
                <w:szCs w:val="21"/>
              </w:rPr>
            </w:pPr>
            <w:r w:rsidRPr="005573B2">
              <w:rPr>
                <w:rFonts w:asciiTheme="minorEastAsia" w:eastAsiaTheme="minorEastAsia" w:hAnsiTheme="minorEastAsia" w:hint="eastAsia"/>
                <w:b/>
                <w:sz w:val="21"/>
                <w:szCs w:val="21"/>
              </w:rPr>
              <w:t xml:space="preserve">                                    2025年    月    日</w:t>
            </w:r>
          </w:p>
        </w:tc>
      </w:tr>
    </w:tbl>
    <w:p w14:paraId="1FB350DF" w14:textId="28006FD5" w:rsidR="00FB2C01" w:rsidRPr="004813BD" w:rsidRDefault="00FB2C01">
      <w:pPr>
        <w:rPr>
          <w:rFonts w:ascii="黑体" w:eastAsia="黑体" w:hAnsi="黑体" w:cs="黑体"/>
          <w:bCs/>
          <w:color w:val="000000"/>
          <w:szCs w:val="32"/>
        </w:rPr>
      </w:pPr>
      <w:bookmarkStart w:id="0" w:name="_GoBack"/>
      <w:bookmarkEnd w:id="0"/>
    </w:p>
    <w:sectPr w:rsidR="00FB2C01" w:rsidRPr="004813BD">
      <w:headerReference w:type="even" r:id="rId9"/>
      <w:headerReference w:type="default" r:id="rId10"/>
      <w:footerReference w:type="even" r:id="rId11"/>
      <w:footerReference w:type="default" r:id="rId12"/>
      <w:pgSz w:w="11906" w:h="16838"/>
      <w:pgMar w:top="1837" w:right="1729" w:bottom="1213" w:left="1729" w:header="851" w:footer="1134" w:gutter="0"/>
      <w:pgNumType w:fmt="numberInDash"/>
      <w:cols w:space="0"/>
      <w:docGrid w:type="lines" w:linePitch="4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41E3D" w14:textId="77777777" w:rsidR="009F2C1C" w:rsidRDefault="009F2C1C">
      <w:r>
        <w:separator/>
      </w:r>
    </w:p>
  </w:endnote>
  <w:endnote w:type="continuationSeparator" w:id="0">
    <w:p w14:paraId="1EE192F0" w14:textId="77777777" w:rsidR="009F2C1C" w:rsidRDefault="009F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FAFCF" w14:textId="77777777" w:rsidR="00FB2C01" w:rsidRDefault="00E367A7">
    <w:pPr>
      <w:pStyle w:val="a6"/>
      <w:rPr>
        <w:rFonts w:ascii="仿宋" w:eastAsia="仿宋" w:hAnsi="仿宋"/>
        <w:sz w:val="24"/>
      </w:rPr>
    </w:pPr>
    <w:r>
      <w:rPr>
        <w:rFonts w:ascii="仿宋" w:eastAsia="仿宋" w:hAnsi="仿宋"/>
        <w:sz w:val="24"/>
      </w:rPr>
      <w:fldChar w:fldCharType="begin"/>
    </w:r>
    <w:r>
      <w:rPr>
        <w:rFonts w:ascii="仿宋" w:eastAsia="仿宋" w:hAnsi="仿宋"/>
        <w:sz w:val="24"/>
      </w:rPr>
      <w:instrText>PAGE   \* MERGEFORMAT</w:instrText>
    </w:r>
    <w:r>
      <w:rPr>
        <w:rFonts w:ascii="仿宋" w:eastAsia="仿宋" w:hAnsi="仿宋"/>
        <w:sz w:val="24"/>
      </w:rPr>
      <w:fldChar w:fldCharType="separate"/>
    </w:r>
    <w:r w:rsidR="004813BD" w:rsidRPr="004813BD">
      <w:rPr>
        <w:rFonts w:ascii="仿宋" w:eastAsia="仿宋" w:hAnsi="仿宋"/>
        <w:noProof/>
        <w:sz w:val="24"/>
        <w:lang w:val="zh-CN"/>
      </w:rPr>
      <w:t>-</w:t>
    </w:r>
    <w:r w:rsidR="004813BD">
      <w:rPr>
        <w:rFonts w:ascii="仿宋" w:eastAsia="仿宋" w:hAnsi="仿宋"/>
        <w:noProof/>
        <w:sz w:val="24"/>
      </w:rPr>
      <w:t xml:space="preserve"> 2 -</w:t>
    </w:r>
    <w:r>
      <w:rPr>
        <w:rFonts w:ascii="仿宋" w:eastAsia="仿宋" w:hAnsi="仿宋"/>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418E2" w14:textId="77777777" w:rsidR="00FB2C01" w:rsidRDefault="00E367A7">
    <w:pPr>
      <w:pStyle w:val="a6"/>
      <w:jc w:val="right"/>
      <w:rPr>
        <w:rFonts w:ascii="仿宋" w:eastAsia="仿宋" w:hAnsi="仿宋"/>
        <w:sz w:val="24"/>
      </w:rPr>
    </w:pPr>
    <w:r>
      <w:rPr>
        <w:rFonts w:ascii="仿宋" w:eastAsia="仿宋" w:hAnsi="仿宋"/>
        <w:sz w:val="24"/>
      </w:rPr>
      <w:fldChar w:fldCharType="begin"/>
    </w:r>
    <w:r>
      <w:rPr>
        <w:rFonts w:ascii="仿宋" w:eastAsia="仿宋" w:hAnsi="仿宋"/>
        <w:sz w:val="24"/>
      </w:rPr>
      <w:instrText>PAGE   \* MERGEFORMAT</w:instrText>
    </w:r>
    <w:r>
      <w:rPr>
        <w:rFonts w:ascii="仿宋" w:eastAsia="仿宋" w:hAnsi="仿宋"/>
        <w:sz w:val="24"/>
      </w:rPr>
      <w:fldChar w:fldCharType="separate"/>
    </w:r>
    <w:r w:rsidR="004813BD" w:rsidRPr="004813BD">
      <w:rPr>
        <w:rFonts w:ascii="仿宋" w:eastAsia="仿宋" w:hAnsi="仿宋"/>
        <w:noProof/>
        <w:sz w:val="24"/>
        <w:lang w:val="zh-CN"/>
      </w:rPr>
      <w:t>-</w:t>
    </w:r>
    <w:r w:rsidR="004813BD">
      <w:rPr>
        <w:rFonts w:ascii="仿宋" w:eastAsia="仿宋" w:hAnsi="仿宋"/>
        <w:noProof/>
        <w:sz w:val="24"/>
      </w:rPr>
      <w:t xml:space="preserve"> 1 -</w:t>
    </w:r>
    <w:r>
      <w:rPr>
        <w:rFonts w:ascii="仿宋" w:eastAsia="仿宋" w:hAnsi="仿宋"/>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B5016" w14:textId="77777777" w:rsidR="009F2C1C" w:rsidRDefault="009F2C1C">
      <w:r>
        <w:separator/>
      </w:r>
    </w:p>
  </w:footnote>
  <w:footnote w:type="continuationSeparator" w:id="0">
    <w:p w14:paraId="6B67226E" w14:textId="77777777" w:rsidR="009F2C1C" w:rsidRDefault="009F2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D9B28" w14:textId="77777777" w:rsidR="00FB2C01" w:rsidRDefault="00FB2C01">
    <w:pPr>
      <w:pStyle w:val="3"/>
      <w:spacing w:after="0" w:line="320" w:lineRule="exact"/>
      <w:rPr>
        <w:rFonts w:ascii="楷体" w:eastAsia="楷体" w:hAnsi="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49675" w14:textId="77777777" w:rsidR="00FB2C01" w:rsidRDefault="00FB2C01">
    <w:pPr>
      <w:pStyle w:val="a7"/>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60"/>
  <w:drawingGridVerticalSpacing w:val="43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DBF"/>
    <w:rsid w:val="00052279"/>
    <w:rsid w:val="00091DDC"/>
    <w:rsid w:val="00107F19"/>
    <w:rsid w:val="00152856"/>
    <w:rsid w:val="00163823"/>
    <w:rsid w:val="003406CA"/>
    <w:rsid w:val="003D4C6B"/>
    <w:rsid w:val="003F3CDF"/>
    <w:rsid w:val="00435613"/>
    <w:rsid w:val="004437A5"/>
    <w:rsid w:val="004813BD"/>
    <w:rsid w:val="005573B2"/>
    <w:rsid w:val="00627D9B"/>
    <w:rsid w:val="00710782"/>
    <w:rsid w:val="007D05AE"/>
    <w:rsid w:val="007F3B03"/>
    <w:rsid w:val="008A1B30"/>
    <w:rsid w:val="008B41A5"/>
    <w:rsid w:val="009909C2"/>
    <w:rsid w:val="009F2C1C"/>
    <w:rsid w:val="00A05949"/>
    <w:rsid w:val="00A21DBF"/>
    <w:rsid w:val="00A3637F"/>
    <w:rsid w:val="00A76545"/>
    <w:rsid w:val="00AB6568"/>
    <w:rsid w:val="00B1074D"/>
    <w:rsid w:val="00BF1C99"/>
    <w:rsid w:val="00C541C5"/>
    <w:rsid w:val="00C544A6"/>
    <w:rsid w:val="00C56B41"/>
    <w:rsid w:val="00C76C8E"/>
    <w:rsid w:val="00C808D2"/>
    <w:rsid w:val="00CA07DB"/>
    <w:rsid w:val="00D15676"/>
    <w:rsid w:val="00E14B75"/>
    <w:rsid w:val="00E367A7"/>
    <w:rsid w:val="00EC3009"/>
    <w:rsid w:val="00EF0C4D"/>
    <w:rsid w:val="00FB007F"/>
    <w:rsid w:val="00FB2C01"/>
    <w:rsid w:val="169A3A63"/>
    <w:rsid w:val="23192A64"/>
    <w:rsid w:val="3305091F"/>
    <w:rsid w:val="39521C76"/>
    <w:rsid w:val="48FD3F73"/>
    <w:rsid w:val="535A1B4B"/>
    <w:rsid w:val="6AF373A2"/>
    <w:rsid w:val="6B1A415B"/>
    <w:rsid w:val="73FA5077"/>
    <w:rsid w:val="78A0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semiHidden="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unhideWhenUsed="0" w:qFormat="1"/>
    <w:lsdException w:name="Balloon Text" w:semiHidden="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宋体"/>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3">
    <w:name w:val="Body Text 3"/>
    <w:basedOn w:val="a"/>
    <w:uiPriority w:val="99"/>
    <w:qFormat/>
    <w:pPr>
      <w:spacing w:after="120"/>
    </w:pPr>
    <w:rPr>
      <w:sz w:val="16"/>
      <w:szCs w:val="16"/>
    </w:rPr>
  </w:style>
  <w:style w:type="paragraph" w:styleId="a4">
    <w:name w:val="Date"/>
    <w:basedOn w:val="a"/>
    <w:next w:val="a"/>
    <w:link w:val="Char0"/>
    <w:uiPriority w:val="99"/>
    <w:qFormat/>
    <w:pPr>
      <w:ind w:leftChars="2500" w:left="100"/>
    </w:pPr>
  </w:style>
  <w:style w:type="paragraph" w:styleId="a5">
    <w:name w:val="Balloon Text"/>
    <w:basedOn w:val="a"/>
    <w:link w:val="Char1"/>
    <w:uiPriority w:val="99"/>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qFormat/>
    <w:rPr>
      <w:color w:val="0000FF"/>
      <w:u w:val="single"/>
    </w:rPr>
  </w:style>
  <w:style w:type="character" w:styleId="ac">
    <w:name w:val="annotation reference"/>
    <w:basedOn w:val="a0"/>
    <w:uiPriority w:val="99"/>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qFormat/>
  </w:style>
  <w:style w:type="paragraph" w:styleId="ad">
    <w:name w:val="List Paragraph"/>
    <w:basedOn w:val="a"/>
    <w:uiPriority w:val="34"/>
    <w:qFormat/>
    <w:pPr>
      <w:ind w:firstLineChars="200" w:firstLine="420"/>
    </w:pPr>
  </w:style>
  <w:style w:type="character" w:customStyle="1" w:styleId="Char1">
    <w:name w:val="批注框文本 Char"/>
    <w:basedOn w:val="a0"/>
    <w:link w:val="a5"/>
    <w:uiPriority w:val="99"/>
    <w:qFormat/>
    <w:rPr>
      <w:rFonts w:ascii="Calibri" w:eastAsia="仿宋_GB2312" w:hAnsi="Calibri"/>
      <w:kern w:val="2"/>
      <w:sz w:val="18"/>
      <w:szCs w:val="18"/>
    </w:rPr>
  </w:style>
  <w:style w:type="paragraph" w:customStyle="1" w:styleId="CharChar9CharChar">
    <w:name w:val="Char Char9 Char Char"/>
    <w:basedOn w:val="a"/>
    <w:qFormat/>
    <w:rPr>
      <w:rFonts w:ascii="仿宋_GB2312" w:hAnsi="Times New Roman" w:cs="Times New Roman"/>
      <w:b/>
      <w:szCs w:val="32"/>
    </w:rPr>
  </w:style>
  <w:style w:type="character" w:customStyle="1" w:styleId="Char">
    <w:name w:val="批注文字 Char"/>
    <w:basedOn w:val="a0"/>
    <w:link w:val="a3"/>
    <w:uiPriority w:val="99"/>
    <w:qFormat/>
    <w:rPr>
      <w:rFonts w:ascii="Calibri" w:eastAsia="仿宋_GB2312" w:hAnsi="Calibri" w:cs="宋体"/>
      <w:kern w:val="2"/>
      <w:sz w:val="32"/>
      <w:szCs w:val="22"/>
    </w:rPr>
  </w:style>
  <w:style w:type="character" w:customStyle="1" w:styleId="Char4">
    <w:name w:val="批注主题 Char"/>
    <w:basedOn w:val="Char"/>
    <w:link w:val="a8"/>
    <w:uiPriority w:val="99"/>
    <w:qFormat/>
    <w:rPr>
      <w:rFonts w:ascii="Calibri" w:eastAsia="仿宋_GB2312" w:hAnsi="Calibri" w:cs="宋体"/>
      <w:b/>
      <w:bCs/>
      <w:kern w:val="2"/>
      <w:sz w:val="32"/>
      <w:szCs w:val="22"/>
    </w:rPr>
  </w:style>
  <w:style w:type="paragraph" w:customStyle="1" w:styleId="1">
    <w:name w:val="修订1"/>
    <w:uiPriority w:val="99"/>
    <w:qFormat/>
    <w:rPr>
      <w:rFonts w:ascii="Calibri" w:eastAsia="仿宋_GB2312" w:hAnsi="Calibri" w:cs="宋体"/>
      <w:kern w:val="2"/>
      <w:sz w:val="32"/>
      <w:szCs w:val="22"/>
    </w:rPr>
  </w:style>
  <w:style w:type="character" w:customStyle="1" w:styleId="10">
    <w:name w:val="未处理的提及1"/>
    <w:basedOn w:val="a0"/>
    <w:uiPriority w:val="99"/>
    <w:qFormat/>
    <w:rPr>
      <w:color w:val="605E5C"/>
      <w:shd w:val="clear" w:color="auto" w:fill="E1DFDD"/>
    </w:rPr>
  </w:style>
  <w:style w:type="paragraph" w:customStyle="1" w:styleId="20">
    <w:name w:val="修订2"/>
    <w:uiPriority w:val="99"/>
    <w:qFormat/>
    <w:rPr>
      <w:rFonts w:ascii="Calibri" w:eastAsia="仿宋_GB2312" w:hAnsi="Calibri" w:cs="宋体"/>
      <w:kern w:val="2"/>
      <w:sz w:val="32"/>
      <w:szCs w:val="22"/>
    </w:rPr>
  </w:style>
  <w:style w:type="paragraph" w:customStyle="1" w:styleId="30">
    <w:name w:val="修订3"/>
    <w:uiPriority w:val="99"/>
    <w:qFormat/>
    <w:rPr>
      <w:rFonts w:ascii="Calibri" w:eastAsia="仿宋_GB2312" w:hAnsi="Calibri" w:cs="宋体"/>
      <w:kern w:val="2"/>
      <w:sz w:val="32"/>
      <w:szCs w:val="22"/>
    </w:rPr>
  </w:style>
  <w:style w:type="character" w:customStyle="1" w:styleId="UnresolvedMention">
    <w:name w:val="Unresolved Mention"/>
    <w:basedOn w:val="a0"/>
    <w:uiPriority w:val="99"/>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semiHidden="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unhideWhenUsed="0" w:qFormat="1"/>
    <w:lsdException w:name="Balloon Text" w:semiHidden="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宋体"/>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3">
    <w:name w:val="Body Text 3"/>
    <w:basedOn w:val="a"/>
    <w:uiPriority w:val="99"/>
    <w:qFormat/>
    <w:pPr>
      <w:spacing w:after="120"/>
    </w:pPr>
    <w:rPr>
      <w:sz w:val="16"/>
      <w:szCs w:val="16"/>
    </w:rPr>
  </w:style>
  <w:style w:type="paragraph" w:styleId="a4">
    <w:name w:val="Date"/>
    <w:basedOn w:val="a"/>
    <w:next w:val="a"/>
    <w:link w:val="Char0"/>
    <w:uiPriority w:val="99"/>
    <w:qFormat/>
    <w:pPr>
      <w:ind w:leftChars="2500" w:left="100"/>
    </w:pPr>
  </w:style>
  <w:style w:type="paragraph" w:styleId="a5">
    <w:name w:val="Balloon Text"/>
    <w:basedOn w:val="a"/>
    <w:link w:val="Char1"/>
    <w:uiPriority w:val="99"/>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qFormat/>
    <w:rPr>
      <w:color w:val="0000FF"/>
      <w:u w:val="single"/>
    </w:rPr>
  </w:style>
  <w:style w:type="character" w:styleId="ac">
    <w:name w:val="annotation reference"/>
    <w:basedOn w:val="a0"/>
    <w:uiPriority w:val="99"/>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qFormat/>
  </w:style>
  <w:style w:type="paragraph" w:styleId="ad">
    <w:name w:val="List Paragraph"/>
    <w:basedOn w:val="a"/>
    <w:uiPriority w:val="34"/>
    <w:qFormat/>
    <w:pPr>
      <w:ind w:firstLineChars="200" w:firstLine="420"/>
    </w:pPr>
  </w:style>
  <w:style w:type="character" w:customStyle="1" w:styleId="Char1">
    <w:name w:val="批注框文本 Char"/>
    <w:basedOn w:val="a0"/>
    <w:link w:val="a5"/>
    <w:uiPriority w:val="99"/>
    <w:qFormat/>
    <w:rPr>
      <w:rFonts w:ascii="Calibri" w:eastAsia="仿宋_GB2312" w:hAnsi="Calibri"/>
      <w:kern w:val="2"/>
      <w:sz w:val="18"/>
      <w:szCs w:val="18"/>
    </w:rPr>
  </w:style>
  <w:style w:type="paragraph" w:customStyle="1" w:styleId="CharChar9CharChar">
    <w:name w:val="Char Char9 Char Char"/>
    <w:basedOn w:val="a"/>
    <w:qFormat/>
    <w:rPr>
      <w:rFonts w:ascii="仿宋_GB2312" w:hAnsi="Times New Roman" w:cs="Times New Roman"/>
      <w:b/>
      <w:szCs w:val="32"/>
    </w:rPr>
  </w:style>
  <w:style w:type="character" w:customStyle="1" w:styleId="Char">
    <w:name w:val="批注文字 Char"/>
    <w:basedOn w:val="a0"/>
    <w:link w:val="a3"/>
    <w:uiPriority w:val="99"/>
    <w:qFormat/>
    <w:rPr>
      <w:rFonts w:ascii="Calibri" w:eastAsia="仿宋_GB2312" w:hAnsi="Calibri" w:cs="宋体"/>
      <w:kern w:val="2"/>
      <w:sz w:val="32"/>
      <w:szCs w:val="22"/>
    </w:rPr>
  </w:style>
  <w:style w:type="character" w:customStyle="1" w:styleId="Char4">
    <w:name w:val="批注主题 Char"/>
    <w:basedOn w:val="Char"/>
    <w:link w:val="a8"/>
    <w:uiPriority w:val="99"/>
    <w:qFormat/>
    <w:rPr>
      <w:rFonts w:ascii="Calibri" w:eastAsia="仿宋_GB2312" w:hAnsi="Calibri" w:cs="宋体"/>
      <w:b/>
      <w:bCs/>
      <w:kern w:val="2"/>
      <w:sz w:val="32"/>
      <w:szCs w:val="22"/>
    </w:rPr>
  </w:style>
  <w:style w:type="paragraph" w:customStyle="1" w:styleId="1">
    <w:name w:val="修订1"/>
    <w:uiPriority w:val="99"/>
    <w:qFormat/>
    <w:rPr>
      <w:rFonts w:ascii="Calibri" w:eastAsia="仿宋_GB2312" w:hAnsi="Calibri" w:cs="宋体"/>
      <w:kern w:val="2"/>
      <w:sz w:val="32"/>
      <w:szCs w:val="22"/>
    </w:rPr>
  </w:style>
  <w:style w:type="character" w:customStyle="1" w:styleId="10">
    <w:name w:val="未处理的提及1"/>
    <w:basedOn w:val="a0"/>
    <w:uiPriority w:val="99"/>
    <w:qFormat/>
    <w:rPr>
      <w:color w:val="605E5C"/>
      <w:shd w:val="clear" w:color="auto" w:fill="E1DFDD"/>
    </w:rPr>
  </w:style>
  <w:style w:type="paragraph" w:customStyle="1" w:styleId="20">
    <w:name w:val="修订2"/>
    <w:uiPriority w:val="99"/>
    <w:qFormat/>
    <w:rPr>
      <w:rFonts w:ascii="Calibri" w:eastAsia="仿宋_GB2312" w:hAnsi="Calibri" w:cs="宋体"/>
      <w:kern w:val="2"/>
      <w:sz w:val="32"/>
      <w:szCs w:val="22"/>
    </w:rPr>
  </w:style>
  <w:style w:type="paragraph" w:customStyle="1" w:styleId="30">
    <w:name w:val="修订3"/>
    <w:uiPriority w:val="99"/>
    <w:qFormat/>
    <w:rPr>
      <w:rFonts w:ascii="Calibri" w:eastAsia="仿宋_GB2312" w:hAnsi="Calibri" w:cs="宋体"/>
      <w:kern w:val="2"/>
      <w:sz w:val="32"/>
      <w:szCs w:val="22"/>
    </w:rPr>
  </w:style>
  <w:style w:type="character" w:customStyle="1" w:styleId="UnresolvedMention">
    <w:name w:val="Unresolved Mention"/>
    <w:basedOn w:val="a0"/>
    <w:uiPriority w:val="99"/>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75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ciety.yunnan.cn/system/2024/02/24/032953580.s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B9C07-F23F-4C03-9446-5FD1781B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234</Words>
  <Characters>1338</Characters>
  <Application>Microsoft Office Word</Application>
  <DocSecurity>0</DocSecurity>
  <Lines>11</Lines>
  <Paragraphs>3</Paragraphs>
  <ScaleCrop>false</ScaleCrop>
  <Company>Lenovo</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wangyongpo</dc:creator>
  <cp:lastModifiedBy>Administrator</cp:lastModifiedBy>
  <cp:revision>11</cp:revision>
  <cp:lastPrinted>2025-03-26T01:59:00Z</cp:lastPrinted>
  <dcterms:created xsi:type="dcterms:W3CDTF">2025-03-23T15:26:00Z</dcterms:created>
  <dcterms:modified xsi:type="dcterms:W3CDTF">2025-04-03T08:59:00Z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eyJoZGlkIjoiNTVhMGQzYmQwMWUyZDUxYmMxNjMxNDYxYzVkM2VmYTIiLCJ1c2VySWQiOiI2MjY3NjQzMDcifQ==</vt:lpwstr>
  </property>
  <property fmtid="{D5CDD505-2E9C-101B-9397-08002B2CF9AE}" pid="4" name="ICV">
    <vt:lpwstr>F5B627C3AB324D818398D03C8B079A8D_13</vt:lpwstr>
  </property>
</Properties>
</file>